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CDF6" w14:textId="405D0F3C" w:rsidR="00DE1961" w:rsidRPr="00611562" w:rsidRDefault="00272EFC" w:rsidP="00F3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5E6BE8" w:rsidRPr="0061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961" w:rsidRPr="00611562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7E">
        <w:rPr>
          <w:rFonts w:ascii="Times New Roman" w:hAnsi="Times New Roman" w:cs="Times New Roman"/>
          <w:b/>
          <w:sz w:val="24"/>
          <w:szCs w:val="24"/>
        </w:rPr>
        <w:t>10</w:t>
      </w:r>
      <w:r w:rsidR="00D944C1" w:rsidRPr="00611562">
        <w:rPr>
          <w:rFonts w:ascii="Times New Roman" w:hAnsi="Times New Roman" w:cs="Times New Roman"/>
          <w:b/>
          <w:sz w:val="24"/>
          <w:szCs w:val="24"/>
        </w:rPr>
        <w:t>/20</w:t>
      </w:r>
      <w:r w:rsidR="006F772A">
        <w:rPr>
          <w:rFonts w:ascii="Times New Roman" w:hAnsi="Times New Roman" w:cs="Times New Roman"/>
          <w:b/>
          <w:sz w:val="24"/>
          <w:szCs w:val="24"/>
        </w:rPr>
        <w:t>2</w:t>
      </w:r>
      <w:r w:rsidR="0094355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Hlk188353225"/>
    </w:p>
    <w:bookmarkEnd w:id="0"/>
    <w:p w14:paraId="69E63E84" w14:textId="77777777" w:rsidR="00DE1961" w:rsidRPr="00611562" w:rsidRDefault="00C5369C" w:rsidP="00F3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="00EF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EF7" w:rsidRPr="00611562">
        <w:rPr>
          <w:rFonts w:ascii="Times New Roman" w:hAnsi="Times New Roman" w:cs="Times New Roman"/>
          <w:b/>
          <w:sz w:val="24"/>
          <w:szCs w:val="24"/>
        </w:rPr>
        <w:t xml:space="preserve"> POWIATU</w:t>
      </w:r>
      <w:r w:rsidR="00277A9C" w:rsidRPr="00611562">
        <w:rPr>
          <w:rFonts w:ascii="Times New Roman" w:hAnsi="Times New Roman" w:cs="Times New Roman"/>
          <w:b/>
          <w:sz w:val="24"/>
          <w:szCs w:val="24"/>
        </w:rPr>
        <w:t xml:space="preserve"> GRÓJECKIEGO</w:t>
      </w:r>
    </w:p>
    <w:p w14:paraId="40F93A60" w14:textId="568298B8" w:rsidR="00DE1961" w:rsidRPr="00611562" w:rsidRDefault="00DE1961" w:rsidP="00F3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6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8747E">
        <w:rPr>
          <w:rFonts w:ascii="Times New Roman" w:hAnsi="Times New Roman" w:cs="Times New Roman"/>
          <w:b/>
          <w:sz w:val="24"/>
          <w:szCs w:val="24"/>
        </w:rPr>
        <w:t xml:space="preserve">29 stycznia </w:t>
      </w:r>
      <w:r w:rsidR="00FB2AA1">
        <w:rPr>
          <w:rFonts w:ascii="Times New Roman" w:hAnsi="Times New Roman" w:cs="Times New Roman"/>
          <w:b/>
          <w:sz w:val="24"/>
          <w:szCs w:val="24"/>
        </w:rPr>
        <w:t>202</w:t>
      </w:r>
      <w:r w:rsidR="0094355E">
        <w:rPr>
          <w:rFonts w:ascii="Times New Roman" w:hAnsi="Times New Roman" w:cs="Times New Roman"/>
          <w:b/>
          <w:sz w:val="24"/>
          <w:szCs w:val="24"/>
        </w:rPr>
        <w:t>5</w:t>
      </w:r>
      <w:r w:rsidR="00AC2445" w:rsidRPr="0061156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4414859" w14:textId="77777777" w:rsidR="00DE1961" w:rsidRPr="00611562" w:rsidRDefault="00DE1961" w:rsidP="00DE1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13F25" w14:textId="483D9997" w:rsidR="00C24CC2" w:rsidRPr="001965FA" w:rsidRDefault="00C24CC2" w:rsidP="00272EFC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5FA">
        <w:rPr>
          <w:rFonts w:ascii="Times New Roman" w:eastAsia="Calibri" w:hAnsi="Times New Roman" w:cs="Times New Roman"/>
          <w:b/>
          <w:sz w:val="24"/>
          <w:szCs w:val="24"/>
        </w:rPr>
        <w:t>w sprawie ustalenia planu dofinansowania form doskonalenia zawodowego nauczycieli</w:t>
      </w:r>
      <w:r w:rsidR="00733E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33EC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>maksymalnej kwoty dofinansowania na doskonalenie zawodowe nauczycieli oraz</w:t>
      </w:r>
      <w:r w:rsidR="00733EC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>określeni</w:t>
      </w:r>
      <w:r w:rsidR="00F3568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 xml:space="preserve"> specjalności i form kształcenia, na które do</w:t>
      </w:r>
      <w:r w:rsidR="001965FA">
        <w:rPr>
          <w:rFonts w:ascii="Times New Roman" w:eastAsia="Calibri" w:hAnsi="Times New Roman" w:cs="Times New Roman"/>
          <w:b/>
          <w:sz w:val="24"/>
          <w:szCs w:val="24"/>
        </w:rPr>
        <w:t xml:space="preserve">finansowanie jest przyznawane w 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F772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4355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72E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272E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65FA">
        <w:rPr>
          <w:rFonts w:ascii="Times New Roman" w:eastAsia="Calibri" w:hAnsi="Times New Roman" w:cs="Times New Roman"/>
          <w:b/>
          <w:sz w:val="24"/>
          <w:szCs w:val="24"/>
        </w:rPr>
        <w:t>dla nauczycieli zatrudnionych w szkołach i placówkach oświatowych prowadzonych przez Powiat Grójecki</w:t>
      </w:r>
      <w:r w:rsidR="00AD6B8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4604CDA" w14:textId="08DBF0F1" w:rsidR="005E36A2" w:rsidRDefault="005E36A2" w:rsidP="005E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32 ust 2  pkt 2 z dnia 5 czerwca 1998 r. o samorządzie powiatowym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(</w:t>
      </w:r>
      <w:r w:rsidRPr="005E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tekst jednolity Dz. U. z </w:t>
      </w:r>
      <w:r w:rsidR="004F6C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202</w:t>
      </w:r>
      <w:r w:rsidR="009435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5E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roku poz. </w:t>
      </w:r>
      <w:r w:rsidR="009435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107</w:t>
      </w:r>
      <w:r w:rsidR="00A4618D" w:rsidRPr="00A46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618D">
        <w:rPr>
          <w:rFonts w:ascii="Times New Roman" w:eastAsia="Calibri" w:hAnsi="Times New Roman" w:cs="Times New Roman"/>
          <w:color w:val="000000"/>
          <w:sz w:val="24"/>
          <w:szCs w:val="24"/>
        </w:rPr>
        <w:t>z późn.zm.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oraz na podstawie </w:t>
      </w:r>
      <w:r w:rsidR="000C2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70a ust.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i 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3 ustawy z dnia 26 stycznia 1982</w:t>
      </w:r>
      <w:r w:rsidR="00733EC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  <w:r w:rsidR="00733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Karta Nauczyciela (tekst jednolity Dz.U. z </w:t>
      </w:r>
      <w:r w:rsidR="00D8175C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7D744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</w:t>
      </w:r>
      <w:r w:rsidR="007D744E">
        <w:rPr>
          <w:rFonts w:ascii="Times New Roman" w:eastAsia="Calibri" w:hAnsi="Times New Roman" w:cs="Times New Roman"/>
          <w:color w:val="000000"/>
          <w:sz w:val="24"/>
          <w:szCs w:val="24"/>
        </w:rPr>
        <w:t>oku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, poz.</w:t>
      </w:r>
      <w:r w:rsidR="00733EC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7D744E">
        <w:rPr>
          <w:rFonts w:ascii="Times New Roman" w:eastAsia="Calibri" w:hAnsi="Times New Roman" w:cs="Times New Roman"/>
          <w:color w:val="000000"/>
          <w:sz w:val="24"/>
          <w:szCs w:val="24"/>
        </w:rPr>
        <w:t>986</w:t>
      </w:r>
      <w:r w:rsidR="004F6C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późn.zm.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4F6C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także § 5 i § 6 Rozporządzenia Ministra Edukacji Narodowej </w:t>
      </w:r>
      <w:r w:rsidR="00A4618D">
        <w:rPr>
          <w:rFonts w:ascii="Times New Roman" w:eastAsia="Calibri" w:hAnsi="Times New Roman" w:cs="Times New Roman"/>
          <w:color w:val="000000"/>
          <w:sz w:val="24"/>
          <w:szCs w:val="24"/>
        </w:rPr>
        <w:t>z dnia 23</w:t>
      </w:r>
      <w:r w:rsidR="00733EC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A46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sierpnia 2019 r. 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w sprawie dofinansowania doskonalenia zawodowego nauczycieli, szczegółowych celów szkolenia branżowego oraz trybu i warunków kierowania nauczycieli na</w:t>
      </w:r>
      <w:r w:rsidR="00733EC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szkolenia branżowe (Dz. U z </w:t>
      </w:r>
      <w:r w:rsidR="00A4618D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</w:t>
      </w:r>
      <w:r w:rsidR="00A4618D">
        <w:rPr>
          <w:rFonts w:ascii="Times New Roman" w:eastAsia="Calibri" w:hAnsi="Times New Roman" w:cs="Times New Roman"/>
          <w:color w:val="000000"/>
          <w:sz w:val="24"/>
          <w:szCs w:val="24"/>
        </w:rPr>
        <w:t>2628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4F6C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56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zaopiniowaniu 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>podział</w:t>
      </w:r>
      <w:r w:rsidR="00F35683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5E3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środków przez związki zawodowe zrzeszające nauczycieli działające na terenie Powiatu Grójeckiego uchwala się, co następuje:</w:t>
      </w:r>
    </w:p>
    <w:p w14:paraId="0D4107C3" w14:textId="77777777" w:rsidR="00A4618D" w:rsidRPr="005E36A2" w:rsidRDefault="00A4618D" w:rsidP="005E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49B0BD" w14:textId="7AFF2A69" w:rsidR="00BF0ED5" w:rsidRPr="00611562" w:rsidRDefault="00C71B42" w:rsidP="00F3568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089">
        <w:rPr>
          <w:rFonts w:ascii="Times New Roman" w:hAnsi="Times New Roman" w:cs="Times New Roman"/>
          <w:b/>
          <w:sz w:val="24"/>
          <w:szCs w:val="24"/>
        </w:rPr>
        <w:t>§1</w:t>
      </w:r>
      <w:r w:rsidR="00A4618D">
        <w:rPr>
          <w:rFonts w:ascii="Times New Roman" w:hAnsi="Times New Roman" w:cs="Times New Roman"/>
          <w:b/>
          <w:sz w:val="24"/>
          <w:szCs w:val="24"/>
        </w:rPr>
        <w:t>.</w:t>
      </w:r>
      <w:r w:rsidR="00F35683">
        <w:rPr>
          <w:rFonts w:ascii="Times New Roman" w:hAnsi="Times New Roman" w:cs="Times New Roman"/>
          <w:b/>
          <w:sz w:val="24"/>
          <w:szCs w:val="24"/>
        </w:rPr>
        <w:tab/>
      </w:r>
      <w:r w:rsidR="00BF0ED5" w:rsidRPr="00611562">
        <w:rPr>
          <w:rFonts w:ascii="Times New Roman" w:hAnsi="Times New Roman" w:cs="Times New Roman"/>
          <w:sz w:val="24"/>
          <w:szCs w:val="24"/>
        </w:rPr>
        <w:t xml:space="preserve">Ustala się plan dofinansowania </w:t>
      </w:r>
      <w:r w:rsidR="00F05875" w:rsidRPr="00611562">
        <w:rPr>
          <w:rFonts w:ascii="Times New Roman" w:hAnsi="Times New Roman" w:cs="Times New Roman"/>
          <w:sz w:val="24"/>
          <w:szCs w:val="24"/>
        </w:rPr>
        <w:t xml:space="preserve">form </w:t>
      </w:r>
      <w:r w:rsidR="00BF0ED5" w:rsidRPr="00611562">
        <w:rPr>
          <w:rFonts w:ascii="Times New Roman" w:hAnsi="Times New Roman" w:cs="Times New Roman"/>
          <w:sz w:val="24"/>
          <w:szCs w:val="24"/>
        </w:rPr>
        <w:t>doskonalenia zawodow</w:t>
      </w:r>
      <w:r w:rsidR="00F347AF" w:rsidRPr="00611562">
        <w:rPr>
          <w:rFonts w:ascii="Times New Roman" w:hAnsi="Times New Roman" w:cs="Times New Roman"/>
          <w:sz w:val="24"/>
          <w:szCs w:val="24"/>
        </w:rPr>
        <w:t>ego nauczycieli zatrudnionych w </w:t>
      </w:r>
      <w:r w:rsidR="00BF0ED5" w:rsidRPr="00611562">
        <w:rPr>
          <w:rFonts w:ascii="Times New Roman" w:hAnsi="Times New Roman" w:cs="Times New Roman"/>
          <w:sz w:val="24"/>
          <w:szCs w:val="24"/>
        </w:rPr>
        <w:t>szkołach i placówkach oświatowych prowadzonych przez</w:t>
      </w:r>
      <w:r w:rsidR="00051289" w:rsidRPr="00611562">
        <w:rPr>
          <w:rFonts w:ascii="Times New Roman" w:hAnsi="Times New Roman" w:cs="Times New Roman"/>
          <w:sz w:val="24"/>
          <w:szCs w:val="24"/>
        </w:rPr>
        <w:t xml:space="preserve"> </w:t>
      </w:r>
      <w:r w:rsidR="00FB2AA1">
        <w:rPr>
          <w:rFonts w:ascii="Times New Roman" w:hAnsi="Times New Roman" w:cs="Times New Roman"/>
          <w:sz w:val="24"/>
          <w:szCs w:val="24"/>
        </w:rPr>
        <w:t>Powiat Grójecki na 202</w:t>
      </w:r>
      <w:r w:rsidR="00AD6B8F">
        <w:rPr>
          <w:rFonts w:ascii="Times New Roman" w:hAnsi="Times New Roman" w:cs="Times New Roman"/>
          <w:sz w:val="24"/>
          <w:szCs w:val="24"/>
        </w:rPr>
        <w:t>5</w:t>
      </w:r>
      <w:r w:rsidR="00BF0ED5" w:rsidRPr="00611562">
        <w:rPr>
          <w:rFonts w:ascii="Times New Roman" w:hAnsi="Times New Roman" w:cs="Times New Roman"/>
          <w:sz w:val="24"/>
          <w:szCs w:val="24"/>
        </w:rPr>
        <w:t xml:space="preserve"> rok, stanowiący załącznik nr </w:t>
      </w:r>
      <w:r w:rsidR="00F05875" w:rsidRPr="00611562">
        <w:rPr>
          <w:rFonts w:ascii="Times New Roman" w:hAnsi="Times New Roman" w:cs="Times New Roman"/>
          <w:sz w:val="24"/>
          <w:szCs w:val="24"/>
        </w:rPr>
        <w:t>1</w:t>
      </w:r>
      <w:r w:rsidR="00F347AF" w:rsidRPr="0061156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BF0ED5" w:rsidRPr="00611562">
        <w:rPr>
          <w:rFonts w:ascii="Times New Roman" w:hAnsi="Times New Roman" w:cs="Times New Roman"/>
          <w:sz w:val="24"/>
          <w:szCs w:val="24"/>
        </w:rPr>
        <w:t>.</w:t>
      </w:r>
    </w:p>
    <w:p w14:paraId="31579AFD" w14:textId="51C1D3CB" w:rsidR="00C24CC2" w:rsidRPr="00685645" w:rsidRDefault="00C24CC2" w:rsidP="00F35683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562">
        <w:rPr>
          <w:rFonts w:ascii="Times New Roman" w:eastAsia="Calibri" w:hAnsi="Times New Roman" w:cs="Times New Roman"/>
          <w:b/>
        </w:rPr>
        <w:t>§</w:t>
      </w:r>
      <w:r w:rsidR="00AD51DD">
        <w:rPr>
          <w:rFonts w:ascii="Times New Roman" w:eastAsia="Calibri" w:hAnsi="Times New Roman" w:cs="Times New Roman"/>
          <w:b/>
        </w:rPr>
        <w:t>2</w:t>
      </w:r>
      <w:r w:rsidR="00A4618D">
        <w:rPr>
          <w:rFonts w:ascii="Times New Roman" w:eastAsia="Calibri" w:hAnsi="Times New Roman" w:cs="Times New Roman"/>
          <w:b/>
        </w:rPr>
        <w:t>.</w:t>
      </w:r>
      <w:r w:rsidR="00F35683">
        <w:rPr>
          <w:rFonts w:ascii="Times New Roman" w:eastAsia="Calibri" w:hAnsi="Times New Roman" w:cs="Times New Roman"/>
          <w:b/>
        </w:rPr>
        <w:tab/>
      </w:r>
      <w:r w:rsidRPr="00685645">
        <w:rPr>
          <w:rFonts w:ascii="Times New Roman" w:eastAsia="Calibri" w:hAnsi="Times New Roman" w:cs="Times New Roman"/>
          <w:sz w:val="24"/>
          <w:szCs w:val="24"/>
        </w:rPr>
        <w:t>Ustala się specjalności i formy kształcenia nauczycieli, na które dofinansowanie jest</w:t>
      </w:r>
      <w:r w:rsidR="00733ECA">
        <w:rPr>
          <w:rFonts w:ascii="Times New Roman" w:eastAsia="Calibri" w:hAnsi="Times New Roman" w:cs="Times New Roman"/>
          <w:sz w:val="24"/>
          <w:szCs w:val="24"/>
        </w:rPr>
        <w:t> </w:t>
      </w:r>
      <w:r w:rsidRPr="00685645">
        <w:rPr>
          <w:rFonts w:ascii="Times New Roman" w:eastAsia="Calibri" w:hAnsi="Times New Roman" w:cs="Times New Roman"/>
          <w:sz w:val="24"/>
          <w:szCs w:val="24"/>
        </w:rPr>
        <w:t xml:space="preserve">przyznawane oraz </w:t>
      </w:r>
      <w:r w:rsidR="000C5CF3" w:rsidRPr="00685645">
        <w:rPr>
          <w:rFonts w:ascii="Times New Roman" w:eastAsia="Calibri" w:hAnsi="Times New Roman" w:cs="Times New Roman"/>
          <w:sz w:val="24"/>
          <w:szCs w:val="24"/>
        </w:rPr>
        <w:t>maksymalne kwoty dofinansowania</w:t>
      </w:r>
      <w:r w:rsidR="00611562" w:rsidRPr="00685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645">
        <w:rPr>
          <w:rFonts w:ascii="Times New Roman" w:eastAsia="Calibri" w:hAnsi="Times New Roman" w:cs="Times New Roman"/>
          <w:sz w:val="24"/>
          <w:szCs w:val="24"/>
        </w:rPr>
        <w:t>w brzmieniu określonym w</w:t>
      </w:r>
      <w:r w:rsidR="00733ECA">
        <w:rPr>
          <w:rFonts w:ascii="Times New Roman" w:eastAsia="Calibri" w:hAnsi="Times New Roman" w:cs="Times New Roman"/>
          <w:sz w:val="24"/>
          <w:szCs w:val="24"/>
        </w:rPr>
        <w:t> </w:t>
      </w:r>
      <w:r w:rsidRPr="00685645">
        <w:rPr>
          <w:rFonts w:ascii="Times New Roman" w:eastAsia="Calibri" w:hAnsi="Times New Roman" w:cs="Times New Roman"/>
          <w:sz w:val="24"/>
          <w:szCs w:val="24"/>
        </w:rPr>
        <w:t>załączniku nr 2 do uchwały.</w:t>
      </w:r>
    </w:p>
    <w:p w14:paraId="08E1B0F5" w14:textId="77777777" w:rsidR="00354752" w:rsidRPr="00611562" w:rsidRDefault="00354752" w:rsidP="00F0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0879F" w14:textId="379BC737" w:rsidR="00F078F8" w:rsidRPr="00611562" w:rsidRDefault="00F078F8" w:rsidP="00F356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11562">
        <w:rPr>
          <w:rFonts w:ascii="Times New Roman" w:hAnsi="Times New Roman" w:cs="Times New Roman"/>
          <w:b/>
          <w:sz w:val="24"/>
          <w:szCs w:val="24"/>
        </w:rPr>
        <w:t>§</w:t>
      </w:r>
      <w:r w:rsidR="00AD51DD">
        <w:rPr>
          <w:rFonts w:ascii="Times New Roman" w:hAnsi="Times New Roman" w:cs="Times New Roman"/>
          <w:b/>
          <w:sz w:val="24"/>
          <w:szCs w:val="24"/>
        </w:rPr>
        <w:t>3</w:t>
      </w:r>
      <w:r w:rsidR="00A4618D">
        <w:rPr>
          <w:rFonts w:ascii="Times New Roman" w:hAnsi="Times New Roman" w:cs="Times New Roman"/>
          <w:b/>
          <w:sz w:val="24"/>
          <w:szCs w:val="24"/>
        </w:rPr>
        <w:t>.</w:t>
      </w:r>
      <w:r w:rsidR="00F35683">
        <w:rPr>
          <w:rFonts w:ascii="Times New Roman" w:hAnsi="Times New Roman" w:cs="Times New Roman"/>
          <w:b/>
          <w:sz w:val="24"/>
          <w:szCs w:val="24"/>
        </w:rPr>
        <w:tab/>
      </w:r>
      <w:r w:rsidRPr="00611562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9553B">
        <w:rPr>
          <w:rFonts w:ascii="Times New Roman" w:hAnsi="Times New Roman" w:cs="Times New Roman"/>
          <w:sz w:val="24"/>
          <w:szCs w:val="24"/>
        </w:rPr>
        <w:t>Staroście Grójeckiemu.</w:t>
      </w:r>
    </w:p>
    <w:p w14:paraId="52BFBB5F" w14:textId="77777777" w:rsidR="00AD51DD" w:rsidRDefault="00AD51DD" w:rsidP="00950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97DBF" w14:textId="46D7E3BE" w:rsidR="00F078F8" w:rsidRPr="00AB3E7B" w:rsidRDefault="00950B46" w:rsidP="00F35683">
      <w:pPr>
        <w:tabs>
          <w:tab w:val="left" w:pos="426"/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562">
        <w:rPr>
          <w:rFonts w:ascii="Times New Roman" w:hAnsi="Times New Roman" w:cs="Times New Roman"/>
          <w:b/>
          <w:sz w:val="24"/>
          <w:szCs w:val="24"/>
        </w:rPr>
        <w:t>§</w:t>
      </w:r>
      <w:r w:rsidR="00AD51DD">
        <w:rPr>
          <w:rFonts w:ascii="Times New Roman" w:hAnsi="Times New Roman" w:cs="Times New Roman"/>
          <w:b/>
          <w:sz w:val="24"/>
          <w:szCs w:val="24"/>
        </w:rPr>
        <w:t>4</w:t>
      </w:r>
      <w:r w:rsidR="00F35683">
        <w:rPr>
          <w:rFonts w:ascii="Times New Roman" w:hAnsi="Times New Roman" w:cs="Times New Roman"/>
          <w:b/>
          <w:sz w:val="24"/>
          <w:szCs w:val="24"/>
        </w:rPr>
        <w:t>.</w:t>
      </w:r>
      <w:r w:rsidR="00F35683">
        <w:rPr>
          <w:rFonts w:ascii="Times New Roman" w:hAnsi="Times New Roman" w:cs="Times New Roman"/>
          <w:b/>
          <w:sz w:val="24"/>
          <w:szCs w:val="24"/>
        </w:rPr>
        <w:tab/>
      </w:r>
      <w:r w:rsidR="00F078F8" w:rsidRPr="00AB3E7B">
        <w:rPr>
          <w:rFonts w:ascii="Times New Roman" w:hAnsi="Times New Roman" w:cs="Times New Roman"/>
          <w:color w:val="000000" w:themeColor="text1"/>
          <w:sz w:val="24"/>
          <w:szCs w:val="24"/>
        </w:rPr>
        <w:t>Uchwa</w:t>
      </w:r>
      <w:r w:rsidR="000C68E0" w:rsidRPr="00AB3E7B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F078F8" w:rsidRPr="00AB3E7B">
        <w:rPr>
          <w:rFonts w:ascii="Times New Roman" w:hAnsi="Times New Roman" w:cs="Times New Roman"/>
          <w:color w:val="000000" w:themeColor="text1"/>
          <w:sz w:val="24"/>
          <w:szCs w:val="24"/>
        </w:rPr>
        <w:t>a wchodzi w życie z dniem podjęcia</w:t>
      </w:r>
      <w:r w:rsidR="00AB3E7B" w:rsidRPr="00AB3E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19BE1D" w14:textId="77777777" w:rsidR="00950B46" w:rsidRPr="00611562" w:rsidRDefault="00950B46" w:rsidP="00F078F8">
      <w:pPr>
        <w:rPr>
          <w:rFonts w:ascii="Times New Roman" w:hAnsi="Times New Roman" w:cs="Times New Roman"/>
          <w:sz w:val="24"/>
          <w:szCs w:val="24"/>
        </w:rPr>
      </w:pPr>
    </w:p>
    <w:p w14:paraId="179F1B14" w14:textId="77777777" w:rsidR="00950B46" w:rsidRDefault="00950B46" w:rsidP="00F078F8">
      <w:pPr>
        <w:rPr>
          <w:rFonts w:ascii="Times New Roman" w:hAnsi="Times New Roman" w:cs="Times New Roman"/>
          <w:sz w:val="24"/>
          <w:szCs w:val="24"/>
        </w:rPr>
      </w:pPr>
    </w:p>
    <w:p w14:paraId="4DDE9F1D" w14:textId="77777777" w:rsidR="00685645" w:rsidRDefault="00685645" w:rsidP="00F078F8">
      <w:pPr>
        <w:rPr>
          <w:rFonts w:ascii="Times New Roman" w:hAnsi="Times New Roman" w:cs="Times New Roman"/>
          <w:sz w:val="24"/>
          <w:szCs w:val="24"/>
        </w:rPr>
      </w:pPr>
    </w:p>
    <w:p w14:paraId="708AF4FF" w14:textId="77777777" w:rsidR="00685645" w:rsidRDefault="00685645" w:rsidP="00F078F8">
      <w:pPr>
        <w:rPr>
          <w:rFonts w:ascii="Times New Roman" w:hAnsi="Times New Roman" w:cs="Times New Roman"/>
          <w:sz w:val="24"/>
          <w:szCs w:val="24"/>
        </w:rPr>
      </w:pPr>
    </w:p>
    <w:p w14:paraId="1B864723" w14:textId="0EBF782C" w:rsidR="000420CF" w:rsidRDefault="00815AEF" w:rsidP="00F07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Starosta Krzysztof Ambroziak</w:t>
      </w:r>
    </w:p>
    <w:p w14:paraId="155703E0" w14:textId="77777777" w:rsidR="008A6AD3" w:rsidRDefault="008A6AD3" w:rsidP="00F078F8">
      <w:pPr>
        <w:rPr>
          <w:rFonts w:ascii="Times New Roman" w:hAnsi="Times New Roman" w:cs="Times New Roman"/>
          <w:sz w:val="24"/>
          <w:szCs w:val="24"/>
        </w:rPr>
      </w:pPr>
    </w:p>
    <w:sectPr w:rsidR="008A6AD3" w:rsidSect="000F5CCC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20B1" w14:textId="77777777" w:rsidR="000D0E37" w:rsidRDefault="000D0E37" w:rsidP="00F20BC8">
      <w:pPr>
        <w:spacing w:after="0" w:line="240" w:lineRule="auto"/>
      </w:pPr>
      <w:r>
        <w:separator/>
      </w:r>
    </w:p>
  </w:endnote>
  <w:endnote w:type="continuationSeparator" w:id="0">
    <w:p w14:paraId="0F767E71" w14:textId="77777777" w:rsidR="000D0E37" w:rsidRDefault="000D0E37" w:rsidP="00F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1599" w14:textId="77777777" w:rsidR="000D0E37" w:rsidRDefault="000D0E37" w:rsidP="00F20BC8">
      <w:pPr>
        <w:spacing w:after="0" w:line="240" w:lineRule="auto"/>
      </w:pPr>
      <w:r>
        <w:separator/>
      </w:r>
    </w:p>
  </w:footnote>
  <w:footnote w:type="continuationSeparator" w:id="0">
    <w:p w14:paraId="47A31DBE" w14:textId="77777777" w:rsidR="000D0E37" w:rsidRDefault="000D0E37" w:rsidP="00F2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59D3"/>
    <w:multiLevelType w:val="hybridMultilevel"/>
    <w:tmpl w:val="80909F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0D74C68"/>
    <w:multiLevelType w:val="hybridMultilevel"/>
    <w:tmpl w:val="361C5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6142"/>
    <w:multiLevelType w:val="hybridMultilevel"/>
    <w:tmpl w:val="D08AF4BA"/>
    <w:lvl w:ilvl="0" w:tplc="DBC49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0A42"/>
    <w:multiLevelType w:val="hybridMultilevel"/>
    <w:tmpl w:val="658AF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572"/>
    <w:multiLevelType w:val="hybridMultilevel"/>
    <w:tmpl w:val="62CE0FEE"/>
    <w:lvl w:ilvl="0" w:tplc="BB4CC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103997"/>
    <w:multiLevelType w:val="hybridMultilevel"/>
    <w:tmpl w:val="0F3CC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D085C"/>
    <w:multiLevelType w:val="hybridMultilevel"/>
    <w:tmpl w:val="0BA29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58D6"/>
    <w:multiLevelType w:val="hybridMultilevel"/>
    <w:tmpl w:val="597A2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256CA"/>
    <w:multiLevelType w:val="hybridMultilevel"/>
    <w:tmpl w:val="8B6640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93067FF"/>
    <w:multiLevelType w:val="hybridMultilevel"/>
    <w:tmpl w:val="333E42AE"/>
    <w:lvl w:ilvl="0" w:tplc="A2CA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50628">
    <w:abstractNumId w:val="1"/>
  </w:num>
  <w:num w:numId="2" w16cid:durableId="596640296">
    <w:abstractNumId w:val="6"/>
  </w:num>
  <w:num w:numId="3" w16cid:durableId="597908477">
    <w:abstractNumId w:val="4"/>
  </w:num>
  <w:num w:numId="4" w16cid:durableId="619608159">
    <w:abstractNumId w:val="5"/>
  </w:num>
  <w:num w:numId="5" w16cid:durableId="135530413">
    <w:abstractNumId w:val="2"/>
  </w:num>
  <w:num w:numId="6" w16cid:durableId="1504127584">
    <w:abstractNumId w:val="9"/>
  </w:num>
  <w:num w:numId="7" w16cid:durableId="149103976">
    <w:abstractNumId w:val="7"/>
  </w:num>
  <w:num w:numId="8" w16cid:durableId="626393326">
    <w:abstractNumId w:val="8"/>
  </w:num>
  <w:num w:numId="9" w16cid:durableId="1726950525">
    <w:abstractNumId w:val="3"/>
  </w:num>
  <w:num w:numId="10" w16cid:durableId="210580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92"/>
    <w:rsid w:val="00000FD6"/>
    <w:rsid w:val="00015051"/>
    <w:rsid w:val="000420CF"/>
    <w:rsid w:val="00051289"/>
    <w:rsid w:val="00051EEA"/>
    <w:rsid w:val="00066D0C"/>
    <w:rsid w:val="0008260C"/>
    <w:rsid w:val="000A22F5"/>
    <w:rsid w:val="000A5EE9"/>
    <w:rsid w:val="000B7B9E"/>
    <w:rsid w:val="000C2F0D"/>
    <w:rsid w:val="000C5CF3"/>
    <w:rsid w:val="000C68E0"/>
    <w:rsid w:val="000D0E37"/>
    <w:rsid w:val="000E0C8C"/>
    <w:rsid w:val="000F0B9F"/>
    <w:rsid w:val="000F0E00"/>
    <w:rsid w:val="000F4729"/>
    <w:rsid w:val="000F5CCC"/>
    <w:rsid w:val="000F7170"/>
    <w:rsid w:val="001040EF"/>
    <w:rsid w:val="00105CB2"/>
    <w:rsid w:val="00111265"/>
    <w:rsid w:val="001173D6"/>
    <w:rsid w:val="001427FC"/>
    <w:rsid w:val="00153CDA"/>
    <w:rsid w:val="00154AC0"/>
    <w:rsid w:val="00182BEA"/>
    <w:rsid w:val="001965FA"/>
    <w:rsid w:val="001C1EFB"/>
    <w:rsid w:val="001C2B48"/>
    <w:rsid w:val="001F6524"/>
    <w:rsid w:val="002035C1"/>
    <w:rsid w:val="00233F50"/>
    <w:rsid w:val="00245677"/>
    <w:rsid w:val="00247F87"/>
    <w:rsid w:val="00267346"/>
    <w:rsid w:val="00272EFC"/>
    <w:rsid w:val="00277A9C"/>
    <w:rsid w:val="002C09B8"/>
    <w:rsid w:val="002C2204"/>
    <w:rsid w:val="00300AF9"/>
    <w:rsid w:val="00315488"/>
    <w:rsid w:val="00350BC0"/>
    <w:rsid w:val="00354752"/>
    <w:rsid w:val="00371CFE"/>
    <w:rsid w:val="00376A6B"/>
    <w:rsid w:val="0038709B"/>
    <w:rsid w:val="00387722"/>
    <w:rsid w:val="00390C9A"/>
    <w:rsid w:val="0039553B"/>
    <w:rsid w:val="003D3A41"/>
    <w:rsid w:val="003D60D4"/>
    <w:rsid w:val="004173B5"/>
    <w:rsid w:val="0043243D"/>
    <w:rsid w:val="00433EF7"/>
    <w:rsid w:val="00470239"/>
    <w:rsid w:val="004A758A"/>
    <w:rsid w:val="004B48E9"/>
    <w:rsid w:val="004E1AA8"/>
    <w:rsid w:val="004E45D2"/>
    <w:rsid w:val="004F68A4"/>
    <w:rsid w:val="004F6CBB"/>
    <w:rsid w:val="00504C4F"/>
    <w:rsid w:val="005303F7"/>
    <w:rsid w:val="005324BB"/>
    <w:rsid w:val="00540596"/>
    <w:rsid w:val="005707C3"/>
    <w:rsid w:val="00571EAC"/>
    <w:rsid w:val="005809B1"/>
    <w:rsid w:val="005B4B49"/>
    <w:rsid w:val="005C056A"/>
    <w:rsid w:val="005C5EE3"/>
    <w:rsid w:val="005E36A2"/>
    <w:rsid w:val="005E6BE8"/>
    <w:rsid w:val="005F53B4"/>
    <w:rsid w:val="005F6E67"/>
    <w:rsid w:val="006038EF"/>
    <w:rsid w:val="0060650A"/>
    <w:rsid w:val="00611562"/>
    <w:rsid w:val="0063530B"/>
    <w:rsid w:val="0065273B"/>
    <w:rsid w:val="00653F5C"/>
    <w:rsid w:val="00660D1B"/>
    <w:rsid w:val="00663C88"/>
    <w:rsid w:val="0066590B"/>
    <w:rsid w:val="0067102B"/>
    <w:rsid w:val="00677B72"/>
    <w:rsid w:val="0068552E"/>
    <w:rsid w:val="00685645"/>
    <w:rsid w:val="006A1098"/>
    <w:rsid w:val="006A39F6"/>
    <w:rsid w:val="006B35D1"/>
    <w:rsid w:val="006B7A89"/>
    <w:rsid w:val="006C2684"/>
    <w:rsid w:val="006D5A3E"/>
    <w:rsid w:val="006D71DC"/>
    <w:rsid w:val="006F772A"/>
    <w:rsid w:val="00733ECA"/>
    <w:rsid w:val="00751840"/>
    <w:rsid w:val="00752CA7"/>
    <w:rsid w:val="007539E6"/>
    <w:rsid w:val="007574B8"/>
    <w:rsid w:val="007615BA"/>
    <w:rsid w:val="007623D5"/>
    <w:rsid w:val="007668E3"/>
    <w:rsid w:val="00773AF2"/>
    <w:rsid w:val="007754AF"/>
    <w:rsid w:val="007A1896"/>
    <w:rsid w:val="007A523B"/>
    <w:rsid w:val="007C0109"/>
    <w:rsid w:val="007C0BA6"/>
    <w:rsid w:val="007C7EE3"/>
    <w:rsid w:val="007D744E"/>
    <w:rsid w:val="007E600E"/>
    <w:rsid w:val="007E7975"/>
    <w:rsid w:val="007F67FE"/>
    <w:rsid w:val="00802466"/>
    <w:rsid w:val="00815AEF"/>
    <w:rsid w:val="0081721C"/>
    <w:rsid w:val="0083227A"/>
    <w:rsid w:val="008509C9"/>
    <w:rsid w:val="00854349"/>
    <w:rsid w:val="00862804"/>
    <w:rsid w:val="00875A62"/>
    <w:rsid w:val="00883A33"/>
    <w:rsid w:val="00896B4B"/>
    <w:rsid w:val="00897463"/>
    <w:rsid w:val="008A6AD3"/>
    <w:rsid w:val="008B0629"/>
    <w:rsid w:val="008E4089"/>
    <w:rsid w:val="008F3DF2"/>
    <w:rsid w:val="009003FB"/>
    <w:rsid w:val="009032BE"/>
    <w:rsid w:val="0094355E"/>
    <w:rsid w:val="00950B46"/>
    <w:rsid w:val="00976E00"/>
    <w:rsid w:val="0098577D"/>
    <w:rsid w:val="009A172D"/>
    <w:rsid w:val="009B4117"/>
    <w:rsid w:val="009B6EB2"/>
    <w:rsid w:val="009C52A9"/>
    <w:rsid w:val="009C7492"/>
    <w:rsid w:val="009C7B87"/>
    <w:rsid w:val="009D40E6"/>
    <w:rsid w:val="009D4716"/>
    <w:rsid w:val="009D4E9C"/>
    <w:rsid w:val="009D62DA"/>
    <w:rsid w:val="009E633A"/>
    <w:rsid w:val="00A012EE"/>
    <w:rsid w:val="00A0308F"/>
    <w:rsid w:val="00A1071E"/>
    <w:rsid w:val="00A1083F"/>
    <w:rsid w:val="00A4618D"/>
    <w:rsid w:val="00A5700E"/>
    <w:rsid w:val="00A61D35"/>
    <w:rsid w:val="00A822CB"/>
    <w:rsid w:val="00A939B8"/>
    <w:rsid w:val="00AA25D0"/>
    <w:rsid w:val="00AA2E9F"/>
    <w:rsid w:val="00AA57EF"/>
    <w:rsid w:val="00AB0D2E"/>
    <w:rsid w:val="00AB3E7B"/>
    <w:rsid w:val="00AC2445"/>
    <w:rsid w:val="00AD51DD"/>
    <w:rsid w:val="00AD6B8F"/>
    <w:rsid w:val="00AE71E0"/>
    <w:rsid w:val="00B275A7"/>
    <w:rsid w:val="00B572A4"/>
    <w:rsid w:val="00B62054"/>
    <w:rsid w:val="00B63E97"/>
    <w:rsid w:val="00B72484"/>
    <w:rsid w:val="00BA45FD"/>
    <w:rsid w:val="00BA4700"/>
    <w:rsid w:val="00BB0709"/>
    <w:rsid w:val="00BB75F6"/>
    <w:rsid w:val="00BD5511"/>
    <w:rsid w:val="00BF0ED5"/>
    <w:rsid w:val="00BF571D"/>
    <w:rsid w:val="00C24CC2"/>
    <w:rsid w:val="00C37BB1"/>
    <w:rsid w:val="00C45EBE"/>
    <w:rsid w:val="00C461C1"/>
    <w:rsid w:val="00C471E5"/>
    <w:rsid w:val="00C5369C"/>
    <w:rsid w:val="00C546BA"/>
    <w:rsid w:val="00C71B42"/>
    <w:rsid w:val="00C74EB6"/>
    <w:rsid w:val="00C9464F"/>
    <w:rsid w:val="00CC7A84"/>
    <w:rsid w:val="00CD7755"/>
    <w:rsid w:val="00CE0826"/>
    <w:rsid w:val="00CF1596"/>
    <w:rsid w:val="00CF52D4"/>
    <w:rsid w:val="00D378DF"/>
    <w:rsid w:val="00D47DF6"/>
    <w:rsid w:val="00D6097F"/>
    <w:rsid w:val="00D8175C"/>
    <w:rsid w:val="00D944C1"/>
    <w:rsid w:val="00DD4024"/>
    <w:rsid w:val="00DE1961"/>
    <w:rsid w:val="00DE5262"/>
    <w:rsid w:val="00DF483A"/>
    <w:rsid w:val="00E02C5E"/>
    <w:rsid w:val="00E20B80"/>
    <w:rsid w:val="00E20C21"/>
    <w:rsid w:val="00E366C3"/>
    <w:rsid w:val="00E47FC3"/>
    <w:rsid w:val="00E56AC4"/>
    <w:rsid w:val="00E63745"/>
    <w:rsid w:val="00E70B0B"/>
    <w:rsid w:val="00E83B56"/>
    <w:rsid w:val="00E95B65"/>
    <w:rsid w:val="00EB15DF"/>
    <w:rsid w:val="00EB7186"/>
    <w:rsid w:val="00EB781A"/>
    <w:rsid w:val="00ED1328"/>
    <w:rsid w:val="00EE5177"/>
    <w:rsid w:val="00EF12D0"/>
    <w:rsid w:val="00F00DBA"/>
    <w:rsid w:val="00F05875"/>
    <w:rsid w:val="00F078F8"/>
    <w:rsid w:val="00F20BC8"/>
    <w:rsid w:val="00F347AF"/>
    <w:rsid w:val="00F35683"/>
    <w:rsid w:val="00F62423"/>
    <w:rsid w:val="00F741D4"/>
    <w:rsid w:val="00F76792"/>
    <w:rsid w:val="00F8747E"/>
    <w:rsid w:val="00F93D54"/>
    <w:rsid w:val="00FA4079"/>
    <w:rsid w:val="00FA6171"/>
    <w:rsid w:val="00FB2AA1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A5B8"/>
  <w15:docId w15:val="{86F8453E-3AE3-4210-BD4D-3F7CAC2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3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42"/>
    <w:pPr>
      <w:ind w:left="720"/>
      <w:contextualSpacing/>
    </w:pPr>
  </w:style>
  <w:style w:type="table" w:styleId="Tabela-Siatka">
    <w:name w:val="Table Grid"/>
    <w:basedOn w:val="Standardowy"/>
    <w:uiPriority w:val="39"/>
    <w:rsid w:val="0060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E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B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BC8"/>
    <w:rPr>
      <w:vertAlign w:val="superscript"/>
    </w:rPr>
  </w:style>
  <w:style w:type="paragraph" w:customStyle="1" w:styleId="Default">
    <w:name w:val="Default"/>
    <w:rsid w:val="00470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9F43-45EA-4120-AE6F-C0D8F602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3</cp:revision>
  <cp:lastPrinted>2025-01-21T11:02:00Z</cp:lastPrinted>
  <dcterms:created xsi:type="dcterms:W3CDTF">2025-02-10T14:04:00Z</dcterms:created>
  <dcterms:modified xsi:type="dcterms:W3CDTF">2025-02-10T14:05:00Z</dcterms:modified>
</cp:coreProperties>
</file>